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6a6c8175c4c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OTO TOBAKK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OTO TOBAKK AS</w:t>
      </w:r>
    </w:p>
    <w:sectPr>
      <w:headerReference xmlns:r="http://schemas.openxmlformats.org/officeDocument/2006/relationships" w:type="default" r:id="Rfdea5262519c455d"/>
      <w:footerReference xmlns:r="http://schemas.openxmlformats.org/officeDocument/2006/relationships" w:type="default" r:id="Rc962ae553bb4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OTO TOBAKK AS   ·   Org.nr 915 079 113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OTO TOBAKK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a5262519c455d" /><Relationship Type="http://schemas.openxmlformats.org/officeDocument/2006/relationships/footer" Target="/word/footer1.xml" Id="Rc962ae553bb4474a" /></Relationships>
</file>