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eab0c26ad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ALGERØY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ALGERØY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d541875fc4992"/>
      <w:footerReference xmlns:r="http://schemas.openxmlformats.org/officeDocument/2006/relationships" w:type="default" r:id="Ra37137ed1918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ALGERØY INVEST AS   ·   Org.nr 915 046 436   ·   Trongesmoghaugane 15   ·   5363 ÅGOTNES   ·   lars_ole_algroy@outlook.com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ALGERØY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d541875fc4992" /><Relationship Type="http://schemas.openxmlformats.org/officeDocument/2006/relationships/footer" Target="/word/footer1.xml" Id="Ra37137ed19184fc1" /></Relationships>
</file>