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52f364431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KOMPETANSEDELING AS, org.nr 914 901 499,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bb73d6a9bec24c94"/>
      <w:footerReference xmlns:r="http://schemas.openxmlformats.org/officeDocument/2006/relationships" w:type="default" r:id="R8135b526255a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d6a9bec24c94" /><Relationship Type="http://schemas.openxmlformats.org/officeDocument/2006/relationships/footer" Target="/word/footer1.xml" Id="R8135b526255a449e" /></Relationships>
</file>