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f48c3ff1749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ACTIVA KOMPETANSE AS</w:t>
      </w:r>
    </w:p>
    <w:sectPr>
      <w:headerReference xmlns:r="http://schemas.openxmlformats.org/officeDocument/2006/relationships" w:type="default" r:id="Rf9dcff2e51534f5d"/>
      <w:footerReference xmlns:r="http://schemas.openxmlformats.org/officeDocument/2006/relationships" w:type="default" r:id="R2edc787b524f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ACTIVA KOMPETANSE AS   ·   Org.nr 914 886 732   ·   Nordøyveien 13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ACTIVA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cff2e51534f5d" /><Relationship Type="http://schemas.openxmlformats.org/officeDocument/2006/relationships/footer" Target="/word/footer1.xml" Id="R2edc787b524f4add" /></Relationships>
</file>