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44e271cf3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 HOFF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 HOFF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4ac3890a74685"/>
      <w:footerReference xmlns:r="http://schemas.openxmlformats.org/officeDocument/2006/relationships" w:type="default" r:id="R92cace465d7b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 HOFF AS   ·   Org.nr 914 725 534   ·   Nordjordet 13   ·   1359 EIKSMARKA   ·   annette@byhoff.com   ·   www.byhoff.com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 HOFF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4ac3890a74685" /><Relationship Type="http://schemas.openxmlformats.org/officeDocument/2006/relationships/footer" Target="/word/footer1.xml" Id="R92cace465d7b4f32" /></Relationships>
</file>