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5e7756316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BORGESTAD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BORGESTAD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a5005510d4bb6"/>
      <w:footerReference xmlns:r="http://schemas.openxmlformats.org/officeDocument/2006/relationships" w:type="default" r:id="R2781aac2e73b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BORGESTAD EIENDOMSUTVIKLING AS   ·   Org.nr 914 563 151   ·   Olaf Ryes gate 81   ·   3732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BORGESTAD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a5005510d4bb6" /><Relationship Type="http://schemas.openxmlformats.org/officeDocument/2006/relationships/footer" Target="/word/footer1.xml" Id="R2781aac2e73b4737" /></Relationships>
</file>