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7d29e4c6c44d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BITSCOM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BITSCOM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e80857bb994f4b"/>
      <w:footerReference xmlns:r="http://schemas.openxmlformats.org/officeDocument/2006/relationships" w:type="default" r:id="Rbde282a5e7ba46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BITSCOM AS   ·   Org.nr 914 547 237   ·   Bekkevollvegen 6   ·   6412 MOLDE   ·   arnljot@bitscom.no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BITSCOM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e80857bb994f4b" /><Relationship Type="http://schemas.openxmlformats.org/officeDocument/2006/relationships/footer" Target="/word/footer1.xml" Id="Rbde282a5e7ba46ee" /></Relationships>
</file>