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19a959bcc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AUDIO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AUDIO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54e9203514625"/>
      <w:footerReference xmlns:r="http://schemas.openxmlformats.org/officeDocument/2006/relationships" w:type="default" r:id="Rf3e178fc4e32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AUDIO AS   ·   Org.nr 914 537 142   ·   c/o Andrew Carvell, Thorvald Meyers gate 60B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AUDIO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54e9203514625" /><Relationship Type="http://schemas.openxmlformats.org/officeDocument/2006/relationships/footer" Target="/word/footer1.xml" Id="Rf3e178fc4e324b6d" /></Relationships>
</file>