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b074709fb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INVESTORPROSJEKT 232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INVESTORPROSJEKT 232 AS</w:t>
      </w:r>
    </w:p>
    <w:sectPr>
      <w:headerReference xmlns:r="http://schemas.openxmlformats.org/officeDocument/2006/relationships" w:type="default" r:id="R15fcd5c81c0341be"/>
      <w:footerReference xmlns:r="http://schemas.openxmlformats.org/officeDocument/2006/relationships" w:type="default" r:id="R6bbf6fbae2ac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cd5c81c0341be" /><Relationship Type="http://schemas.openxmlformats.org/officeDocument/2006/relationships/footer" Target="/word/footer1.xml" Id="R6bbf6fbae2ac41d1" /></Relationships>
</file>