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8bc152329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INVESTORPROSJEKT 232 AS</w:t>
      </w:r>
    </w:p>
    <w:sectPr>
      <w:headerReference xmlns:r="http://schemas.openxmlformats.org/officeDocument/2006/relationships" w:type="default" r:id="Rac1787443bf84cc4"/>
      <w:footerReference xmlns:r="http://schemas.openxmlformats.org/officeDocument/2006/relationships" w:type="default" r:id="R205fb32a8bd3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787443bf84cc4" /><Relationship Type="http://schemas.openxmlformats.org/officeDocument/2006/relationships/footer" Target="/word/footer1.xml" Id="R205fb32a8bd341cd" /></Relationships>
</file>