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2b7302f46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WEBUNO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WEBUNO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cd19289bd493f"/>
      <w:footerReference xmlns:r="http://schemas.openxmlformats.org/officeDocument/2006/relationships" w:type="default" r:id="Rc89e046a618b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WEBUNO AS   ·   Org.nr 914 379 679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WEBUNO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cd19289bd493f" /><Relationship Type="http://schemas.openxmlformats.org/officeDocument/2006/relationships/footer" Target="/word/footer1.xml" Id="Rc89e046a618b4e93" /></Relationships>
</file>