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95d7ee447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SOUNDS LIKE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SOUNDS LIKE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ef71cf44b48a1"/>
      <w:footerReference xmlns:r="http://schemas.openxmlformats.org/officeDocument/2006/relationships" w:type="default" r:id="R013008d7cdf2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SOUNDS LIKE AS   ·   Org.nr 914 359 643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SOUNDS LIKE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ef71cf44b48a1" /><Relationship Type="http://schemas.openxmlformats.org/officeDocument/2006/relationships/footer" Target="/word/footer1.xml" Id="R013008d7cdf240b0" /></Relationships>
</file>