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cd1c8bbc5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MH INVESTMENTS AS.</w:t>
      </w:r>
    </w:p>
    <w:sectPr>
      <w:headerReference xmlns:r="http://schemas.openxmlformats.org/officeDocument/2006/relationships" w:type="default" r:id="Re05212fde443499b"/>
      <w:footerReference xmlns:r="http://schemas.openxmlformats.org/officeDocument/2006/relationships" w:type="default" r:id="Rdc26eda056be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5212fde443499b" /><Relationship Type="http://schemas.openxmlformats.org/officeDocument/2006/relationships/footer" Target="/word/footer1.xml" Id="Rdc26eda056be4eed" /></Relationships>
</file>