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aa25dc86ac4b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 F TØMMERTRANSPORT AS, org.nr 914 248 183,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Setskog,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 F TØMMERTRANSPORT AS</w:t>
      </w:r>
    </w:p>
    <w:sectPr>
      <w:headerReference xmlns:r="http://schemas.openxmlformats.org/officeDocument/2006/relationships" w:type="default" r:id="R0628bbfb56c54bc6"/>
      <w:footerReference xmlns:r="http://schemas.openxmlformats.org/officeDocument/2006/relationships" w:type="default" r:id="R7c557f7cfd7845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 F TØMMERTRANSPORT AS   ·   Org.nr 914 248 183   ·   Setskogveien 1492   ·   1954 SETSKOG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 F TØMMERTRANSPORT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28bbfb56c54bc6" /><Relationship Type="http://schemas.openxmlformats.org/officeDocument/2006/relationships/footer" Target="/word/footer1.xml" Id="R7c557f7cfd784544" /></Relationships>
</file>