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3e7036178d4e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PROFIXIO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Bardufoss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Bardufoss,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PROFIXIO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e7b09c81c041cf"/>
      <w:footerReference xmlns:r="http://schemas.openxmlformats.org/officeDocument/2006/relationships" w:type="default" r:id="Rad768f6f501145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PROFIXIO NORGE AS   ·   Org.nr 914 217 342   ·   Næringshagen   ·   9325 BARDUFOSS   ·   post@profixio.com   ·   www.profixio.com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PROFIXIO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e7b09c81c041cf" /><Relationship Type="http://schemas.openxmlformats.org/officeDocument/2006/relationships/footer" Target="/word/footer1.xml" Id="Rad768f6f501145bd" /></Relationships>
</file>