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972aa342247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 INVEST AS.</w:t>
      </w:r>
    </w:p>
    <w:sectPr>
      <w:headerReference xmlns:r="http://schemas.openxmlformats.org/officeDocument/2006/relationships" w:type="default" r:id="Rbd9f9018282e4e6c"/>
      <w:footerReference xmlns:r="http://schemas.openxmlformats.org/officeDocument/2006/relationships" w:type="default" r:id="Raed02ec5b34d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9f9018282e4e6c" /><Relationship Type="http://schemas.openxmlformats.org/officeDocument/2006/relationships/footer" Target="/word/footer1.xml" Id="Raed02ec5b34d4e9e" /></Relationships>
</file>