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cd1f32d0c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REGNSKAP AS</w:t>
      </w:r>
    </w:p>
    <w:sectPr>
      <w:headerReference xmlns:r="http://schemas.openxmlformats.org/officeDocument/2006/relationships" w:type="default" r:id="R6d955cbbc1c8430e"/>
      <w:footerReference xmlns:r="http://schemas.openxmlformats.org/officeDocument/2006/relationships" w:type="default" r:id="R7467d97294f1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REGNSKAP AS   ·   Org.nr 914 205 530   ·   Silogata 1   ·   2850 LENA   ·   post@hnre.no   ·   www.hnre.no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5cbbc1c8430e" /><Relationship Type="http://schemas.openxmlformats.org/officeDocument/2006/relationships/footer" Target="/word/footer1.xml" Id="R7467d97294f14b72" /></Relationships>
</file>