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08acb1b25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OUSTAD HOLDING AS</w:t>
      </w:r>
    </w:p>
    <w:sectPr>
      <w:headerReference xmlns:r="http://schemas.openxmlformats.org/officeDocument/2006/relationships" w:type="default" r:id="Ra4dc1e66832c43d8"/>
      <w:footerReference xmlns:r="http://schemas.openxmlformats.org/officeDocument/2006/relationships" w:type="default" r:id="R747892601f1c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OUSTAD HOLDING AS   ·   Org.nr 914 156 564   ·   Rådyrfaret 23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c1e66832c43d8" /><Relationship Type="http://schemas.openxmlformats.org/officeDocument/2006/relationships/footer" Target="/word/footer1.xml" Id="R747892601f1c4023" /></Relationships>
</file>