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9e3d5b8dfa40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ANITA VALLERAUNE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Hafslundsøy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Hafslundsøy,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ANITA VALLERAUNE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6cfa10c769441e"/>
      <w:footerReference xmlns:r="http://schemas.openxmlformats.org/officeDocument/2006/relationships" w:type="default" r:id="R3408aec3a77c4e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ANITA VALLERAUNE AS   ·   Org.nr 914 092 191   ·   Hasleveien 29   ·   1734 HAFSLUNDSØY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ANITA VALLERAUNE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6cfa10c769441e" /><Relationship Type="http://schemas.openxmlformats.org/officeDocument/2006/relationships/footer" Target="/word/footer1.xml" Id="R3408aec3a77c4e88" /></Relationships>
</file>