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c46a1e9c0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DOWN BASIC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DOWN BASIC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fa7626c7d49b6"/>
      <w:footerReference xmlns:r="http://schemas.openxmlformats.org/officeDocument/2006/relationships" w:type="default" r:id="R1b9b00a4b930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DOWN BASIC AS   ·   Org.nr 913 992 415   ·   Rekkevik Brygge 23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DOWN BASIC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fa7626c7d49b6" /><Relationship Type="http://schemas.openxmlformats.org/officeDocument/2006/relationships/footer" Target="/word/footer1.xml" Id="R1b9b00a4b9304512" /></Relationships>
</file>