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4d5673435046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ORSTAD AS</w:t>
      </w:r>
    </w:p>
    <w:sectPr>
      <w:headerReference xmlns:r="http://schemas.openxmlformats.org/officeDocument/2006/relationships" w:type="default" r:id="Re08fcbf4953f427c"/>
      <w:footerReference xmlns:r="http://schemas.openxmlformats.org/officeDocument/2006/relationships" w:type="default" r:id="R84bd2758cca144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ORSTAD AS   ·   Org.nr 913 957 458   ·   Morenefaret 5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8fcbf4953f427c" /><Relationship Type="http://schemas.openxmlformats.org/officeDocument/2006/relationships/footer" Target="/word/footer1.xml" Id="R84bd2758cca144d8" /></Relationships>
</file>