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77893664a44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WILLYS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8399d6f92a954b92"/>
      <w:footerReference xmlns:r="http://schemas.openxmlformats.org/officeDocument/2006/relationships" w:type="default" r:id="R674a7b5f6eb648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99d6f92a954b92" /><Relationship Type="http://schemas.openxmlformats.org/officeDocument/2006/relationships/footer" Target="/word/footer1.xml" Id="R674a7b5f6eb64817" /></Relationships>
</file>