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59b81da4445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KOMPRIMO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KOMPRIMO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18ea7383f4995"/>
      <w:footerReference xmlns:r="http://schemas.openxmlformats.org/officeDocument/2006/relationships" w:type="default" r:id="R05b460724e27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KOMPRIMO AS   ·   Org.nr 913 664 116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KOMPRIMO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18ea7383f4995" /><Relationship Type="http://schemas.openxmlformats.org/officeDocument/2006/relationships/footer" Target="/word/footer1.xml" Id="R05b460724e274534" /></Relationships>
</file>