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86a9ff39246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HOLDING AS</w:t>
      </w:r>
    </w:p>
    <w:sectPr>
      <w:headerReference xmlns:r="http://schemas.openxmlformats.org/officeDocument/2006/relationships" w:type="default" r:id="Ra9b4b50676a74b40"/>
      <w:footerReference xmlns:r="http://schemas.openxmlformats.org/officeDocument/2006/relationships" w:type="default" r:id="Rac6bd3fbc04b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HOLDING AS   ·   Org.nr 913 514 432   ·   Letunet 6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4b50676a74b40" /><Relationship Type="http://schemas.openxmlformats.org/officeDocument/2006/relationships/footer" Target="/word/footer1.xml" Id="Rac6bd3fbc04b4b6a" /></Relationships>
</file>