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2f9c04ea0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KONGSLI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KONGSLI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d1c2cd4674916"/>
      <w:footerReference xmlns:r="http://schemas.openxmlformats.org/officeDocument/2006/relationships" w:type="default" r:id="Rd25028d1e87c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KONGSLI VENTURES AS   ·   Org.nr 913 486 544   ·   Aasmund Vinjes vei 41A   ·   0373 OSLO   ·   fredrik.kongsli@gmail.com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KONGSLI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d1c2cd4674916" /><Relationship Type="http://schemas.openxmlformats.org/officeDocument/2006/relationships/footer" Target="/word/footer1.xml" Id="Rd25028d1e87c4a31" /></Relationships>
</file>