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446dc1843d45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CTRL+C CTRL+V AS</w:t>
      </w:r>
    </w:p>
    <w:sectPr>
      <w:headerReference xmlns:r="http://schemas.openxmlformats.org/officeDocument/2006/relationships" w:type="default" r:id="R24b14af8e5a14cef"/>
      <w:footerReference xmlns:r="http://schemas.openxmlformats.org/officeDocument/2006/relationships" w:type="default" r:id="R2649711da45742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CTRL+C CTRL+V AS   ·   Org.nr 913 457 463   ·  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CTRL+C CTRL+V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14af8e5a14cef" /><Relationship Type="http://schemas.openxmlformats.org/officeDocument/2006/relationships/footer" Target="/word/footer1.xml" Id="R2649711da4574215" /></Relationships>
</file>