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b9cd534e04f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UNA BRYGGERI &amp; 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UNA BRYGGERI &amp; 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7eaf1133c407e"/>
      <w:footerReference xmlns:r="http://schemas.openxmlformats.org/officeDocument/2006/relationships" w:type="default" r:id="R3393498e32fb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UNA BRYGGERI &amp; KJØKKEN AS   ·   Org.nr 913 337 069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UNA BRYGGERI &amp;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7eaf1133c407e" /><Relationship Type="http://schemas.openxmlformats.org/officeDocument/2006/relationships/footer" Target="/word/footer1.xml" Id="R3393498e32fb4891" /></Relationships>
</file>