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25eca35b24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MAJETIC RØR OG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MAJETIC RØR OG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2862a274e41eb"/>
      <w:footerReference xmlns:r="http://schemas.openxmlformats.org/officeDocument/2006/relationships" w:type="default" r:id="Raae696cbf0ce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MAJETIC RØR OG BYGG   ·   Org.nr 913 318 439   ·   Kjennerudveien 7   ·   3420 LIERSKOGEN   ·   Tlf. 46 82 52 21   ·   post@majeticror.no   ·   www.majeticror.no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MAJETIC RØR OG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2862a274e41eb" /><Relationship Type="http://schemas.openxmlformats.org/officeDocument/2006/relationships/footer" Target="/word/footer1.xml" Id="Raae696cbf0ce4e90" /></Relationships>
</file>