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ac77f9224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94aaf5729421e"/>
      <w:footerReference xmlns:r="http://schemas.openxmlformats.org/officeDocument/2006/relationships" w:type="default" r:id="R3bab9ffb20b0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HAGESENTER AS   ·   Org.nr 913 294 580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94aaf5729421e" /><Relationship Type="http://schemas.openxmlformats.org/officeDocument/2006/relationships/footer" Target="/word/footer1.xml" Id="R3bab9ffb20b04484" /></Relationships>
</file>