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31e6e51f5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SMAK MATGLEDER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SMAK MATGLEDER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2d75342454f0a"/>
      <w:footerReference xmlns:r="http://schemas.openxmlformats.org/officeDocument/2006/relationships" w:type="default" r:id="R3ba11f479c46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SMAK MATGLEDER AS   ·   Org.nr 913 265 122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SMAK MATGLEDER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2d75342454f0a" /><Relationship Type="http://schemas.openxmlformats.org/officeDocument/2006/relationships/footer" Target="/word/footer1.xml" Id="R3ba11f479c46480f" /></Relationships>
</file>