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be1e2ccdf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JBB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JBB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da88da105485b"/>
      <w:footerReference xmlns:r="http://schemas.openxmlformats.org/officeDocument/2006/relationships" w:type="default" r:id="R95324d32a320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JBB ANLEGG AS   ·   Org.nr 913 239 229   ·   Straumsvegen 1064   ·   9109 KVALØYA   ·   jimbhansen@outlook.com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JBB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da88da105485b" /><Relationship Type="http://schemas.openxmlformats.org/officeDocument/2006/relationships/footer" Target="/word/footer1.xml" Id="R95324d32a3204040" /></Relationships>
</file>