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dbd99768b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GONZALEZ AS.</w:t>
      </w:r>
    </w:p>
    <w:sectPr>
      <w:headerReference xmlns:r="http://schemas.openxmlformats.org/officeDocument/2006/relationships" w:type="default" r:id="Ree162e874ef04e69"/>
      <w:footerReference xmlns:r="http://schemas.openxmlformats.org/officeDocument/2006/relationships" w:type="default" r:id="R22abb9ac62aa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62e874ef04e69" /><Relationship Type="http://schemas.openxmlformats.org/officeDocument/2006/relationships/footer" Target="/word/footer1.xml" Id="R22abb9ac62aa4767" /></Relationships>
</file>