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38d8202504d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 STREKER ØKONOMI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4fe196852e14bf9"/>
      <w:footerReference xmlns:r="http://schemas.openxmlformats.org/officeDocument/2006/relationships" w:type="default" r:id="R72b3a4f31a0a46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ØKONOMI AS   ·   Org.nr 913 130 863   ·   Sommerrogata 17   ·   0255 OSLO   ·   post@to-streker.no   ·   www.to-streker.no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e196852e14bf9" /><Relationship Type="http://schemas.openxmlformats.org/officeDocument/2006/relationships/footer" Target="/word/footer1.xml" Id="R72b3a4f31a0a469d" /></Relationships>
</file>