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3f60fb2eb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HUNDESENTER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HUNDESENTER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79fdbc821433c"/>
      <w:footerReference xmlns:r="http://schemas.openxmlformats.org/officeDocument/2006/relationships" w:type="default" r:id="R2bf7d190bbcd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HUNDESENTER AS   ·   Org.nr 913 099 354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HUNDESENTER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79fdbc821433c" /><Relationship Type="http://schemas.openxmlformats.org/officeDocument/2006/relationships/footer" Target="/word/footer1.xml" Id="R2bf7d190bbcd4efc" /></Relationships>
</file>