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f67df3437749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ABACUS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b17bed6fa0e427e"/>
      <w:footerReference xmlns:r="http://schemas.openxmlformats.org/officeDocument/2006/relationships" w:type="default" r:id="Rf681fa8b9b484c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REVISJON AS   ·   Org.nr 913 094 751   ·   Vassbotnen 15A   ·   4313 SANDNES   ·   Tlf. 51 84 93 93   ·   firma@abacusrevisjon.no   ·   www.abacusrevisjon.no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17bed6fa0e427e" /><Relationship Type="http://schemas.openxmlformats.org/officeDocument/2006/relationships/footer" Target="/word/footer1.xml" Id="Rf681fa8b9b484c42" /></Relationships>
</file>