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901e9baa40c458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LEVINORD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Velfjord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Velfjord,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LEVINORD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38fab89f0d14d91"/>
      <w:footerReference xmlns:r="http://schemas.openxmlformats.org/officeDocument/2006/relationships" w:type="default" r:id="R05175bb30ef5418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LEVINORD AS   ·   Org.nr 913 084 101   ·   c/o Endre Estensen, Sausvatn   ·   8960 VELFJORD   ·   stianels@gmail.com   ·   levinord.no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LEVINORD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38fab89f0d14d91" /><Relationship Type="http://schemas.openxmlformats.org/officeDocument/2006/relationships/footer" Target="/word/footer1.xml" Id="R05175bb30ef5418a" /></Relationships>
</file>