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6faf116ff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CONFETTI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CONFETTI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90e03d28343da"/>
      <w:footerReference xmlns:r="http://schemas.openxmlformats.org/officeDocument/2006/relationships" w:type="default" r:id="R4c0adcbbc9e9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CONFETTI DESIGN AS   ·   Org.nr 913 063 686   ·   c/o Vibeke Harlem Frid, Slalåmveien 15   ·   0380 OSLO   ·   Tlf. 62 41 72 10   ·   hbekkevold1@hotmail.com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CONFETTI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90e03d28343da" /><Relationship Type="http://schemas.openxmlformats.org/officeDocument/2006/relationships/footer" Target="/word/footer1.xml" Id="R4c0adcbbc9e941f7" /></Relationships>
</file>