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177a090dc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HAMAR REGNSKAP OG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HAMAR REGNSKAP OG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a225af53c41f1"/>
      <w:footerReference xmlns:r="http://schemas.openxmlformats.org/officeDocument/2006/relationships" w:type="default" r:id="R3a54578b1720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 REGNSKAP OG ØKONOMI AS   ·   Org.nr 913 059 824   ·   Nydalstråkket 34   ·   2320 FURNES   ·   kari@hamar-regnskap.no   ·   www.hamar-regnskap.no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 REGNSKAP OG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a225af53c41f1" /><Relationship Type="http://schemas.openxmlformats.org/officeDocument/2006/relationships/footer" Target="/word/footer1.xml" Id="R3a54578b172049d6" /></Relationships>
</file>