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ea02fbfc2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SARA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SARA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eeecfaf2b4bf5"/>
      <w:footerReference xmlns:r="http://schemas.openxmlformats.org/officeDocument/2006/relationships" w:type="default" r:id="R0a9d97fec356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SARA JOHANSEN AS   ·   Org.nr 913 059 328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SARA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eeecfaf2b4bf5" /><Relationship Type="http://schemas.openxmlformats.org/officeDocument/2006/relationships/footer" Target="/word/footer1.xml" Id="R0a9d97fec35647e4" /></Relationships>
</file>