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e336e46a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BOTNE FABRIKKER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BOTNE FABRIKKER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72476f5bb4c1d"/>
      <w:footerReference xmlns:r="http://schemas.openxmlformats.org/officeDocument/2006/relationships" w:type="default" r:id="R11d6f6f52cf1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BOTNE FABRIKKER AS   ·   Org.nr 913 043 723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BOTNE FABRIKKER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72476f5bb4c1d" /><Relationship Type="http://schemas.openxmlformats.org/officeDocument/2006/relationships/footer" Target="/word/footer1.xml" Id="R11d6f6f52cf140ca" /></Relationships>
</file>