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7bc102731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MESQEL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MESQEL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2834de91e4515"/>
      <w:footerReference xmlns:r="http://schemas.openxmlformats.org/officeDocument/2006/relationships" w:type="default" r:id="Rd52e461567f8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MESQEL AS   ·   Org.nr 913 025 466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MESQEL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2834de91e4515" /><Relationship Type="http://schemas.openxmlformats.org/officeDocument/2006/relationships/footer" Target="/word/footer1.xml" Id="Rd52e461567f84ef7" /></Relationships>
</file>