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fea9ec874c4e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Sandeid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 KALDHEIM INVEST AS.</w:t>
      </w:r>
    </w:p>
    <w:sectPr>
      <w:headerReference xmlns:r="http://schemas.openxmlformats.org/officeDocument/2006/relationships" w:type="default" r:id="Rf6940438e4c441f9"/>
      <w:footerReference xmlns:r="http://schemas.openxmlformats.org/officeDocument/2006/relationships" w:type="default" r:id="R61f5a115394f47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KALDHEIM INVEST AS   ·   Org.nr 912 975 754   ·   Ilsvågkaien 19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KALDHEIM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940438e4c441f9" /><Relationship Type="http://schemas.openxmlformats.org/officeDocument/2006/relationships/footer" Target="/word/footer1.xml" Id="R61f5a115394f4720" /></Relationships>
</file>