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f8decbfe04c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 KALDHEIM INVEST AS, org.nr 912 975 754,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38b4e400964142b5"/>
      <w:footerReference xmlns:r="http://schemas.openxmlformats.org/officeDocument/2006/relationships" w:type="default" r:id="Raba8e7b10cd6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4e400964142b5" /><Relationship Type="http://schemas.openxmlformats.org/officeDocument/2006/relationships/footer" Target="/word/footer1.xml" Id="Raba8e7b10cd6411c" /></Relationships>
</file>