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4a2fc1a2854c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Sandeid,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 KALDHEIM INVEST AS</w:t>
      </w:r>
    </w:p>
    <w:sectPr>
      <w:headerReference xmlns:r="http://schemas.openxmlformats.org/officeDocument/2006/relationships" w:type="default" r:id="R2ae2486ff66a4145"/>
      <w:footerReference xmlns:r="http://schemas.openxmlformats.org/officeDocument/2006/relationships" w:type="default" r:id="R1dd8d65d72e64a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KALDHEIM INVEST AS   ·   Org.nr 912 975 754   ·   Ilsvågkaien 19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KALDHEIM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e2486ff66a4145" /><Relationship Type="http://schemas.openxmlformats.org/officeDocument/2006/relationships/footer" Target="/word/footer1.xml" Id="R1dd8d65d72e64a10" /></Relationships>
</file>