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b6a7370e74a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ARETO INVEST AS</w:t>
      </w:r>
    </w:p>
    <w:sectPr>
      <w:headerReference xmlns:r="http://schemas.openxmlformats.org/officeDocument/2006/relationships" w:type="default" r:id="R98696b5c622c432d"/>
      <w:footerReference xmlns:r="http://schemas.openxmlformats.org/officeDocument/2006/relationships" w:type="default" r:id="R74b4413bddf7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ARETO INVEST AS   ·   Org.nr 912 824 284   ·   Gravdalsveien 4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96b5c622c432d" /><Relationship Type="http://schemas.openxmlformats.org/officeDocument/2006/relationships/footer" Target="/word/footer1.xml" Id="R74b4413bddf74686" /></Relationships>
</file>