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b07d9e705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FARGE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FARGE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8085c5aca4c38"/>
      <w:footerReference xmlns:r="http://schemas.openxmlformats.org/officeDocument/2006/relationships" w:type="default" r:id="R7e07b8e06599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FARGE OG INTERIØR AS   ·   Org.nr 912 700 321   ·   Nils Heglands veg 22   ·   4735 EVJE   ·   nadiaq_hakonsen@hotmail.com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FARGE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8085c5aca4c38" /><Relationship Type="http://schemas.openxmlformats.org/officeDocument/2006/relationships/footer" Target="/word/footer1.xml" Id="R7e07b8e0659940c5" /></Relationships>
</file>