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7fa4485890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VALDRES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VALDRES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e25003ed0b4a8f"/>
      <w:footerReference xmlns:r="http://schemas.openxmlformats.org/officeDocument/2006/relationships" w:type="default" r:id="R9a2daa912317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VALDRES AS   ·   Org.nr 912 683 052   ·   Valdrestunet   ·   2930 BAGN   ·   Tlf. 61 34 89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VALDRES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e25003ed0b4a8f" /><Relationship Type="http://schemas.openxmlformats.org/officeDocument/2006/relationships/footer" Target="/word/footer1.xml" Id="R9a2daa9123174216" /></Relationships>
</file>