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7b42136a804e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KGBRUUN INVEST AS, org.nr 912 677 346,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Blystadlia,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7ab6c1ea92084744"/>
      <w:footerReference xmlns:r="http://schemas.openxmlformats.org/officeDocument/2006/relationships" w:type="default" r:id="R3f79d309ca0949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b6c1ea92084744" /><Relationship Type="http://schemas.openxmlformats.org/officeDocument/2006/relationships/footer" Target="/word/footer1.xml" Id="R3f79d309ca0949ce" /></Relationships>
</file>