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2632b3d8f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ROMAEIIS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ROMAEIIS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aa22fd3b54f94"/>
      <w:footerReference xmlns:r="http://schemas.openxmlformats.org/officeDocument/2006/relationships" w:type="default" r:id="R6e2a674b773f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aa22fd3b54f94" /><Relationship Type="http://schemas.openxmlformats.org/officeDocument/2006/relationships/footer" Target="/word/footer1.xml" Id="R6e2a674b773f40ff" /></Relationships>
</file>