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93a6e8316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CONSTRUCTIO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00ecc57b116d43f3"/>
      <w:footerReference xmlns:r="http://schemas.openxmlformats.org/officeDocument/2006/relationships" w:type="default" r:id="R63cf43cbddd1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cc57b116d43f3" /><Relationship Type="http://schemas.openxmlformats.org/officeDocument/2006/relationships/footer" Target="/word/footer1.xml" Id="R63cf43cbddd14888" /></Relationships>
</file>